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FD" w:rsidRDefault="00C822FD" w:rsidP="00C822FD">
      <w:pPr>
        <w:jc w:val="center"/>
        <w:outlineLvl w:val="0"/>
        <w:rPr>
          <w:rFonts w:ascii="Arial" w:hAnsi="Arial" w:cs="Arial"/>
          <w:b/>
          <w:u w:val="single"/>
        </w:rPr>
      </w:pPr>
      <w:r w:rsidRPr="008D0644">
        <w:rPr>
          <w:rFonts w:ascii="Arial" w:hAnsi="Arial" w:cs="Arial"/>
          <w:b/>
          <w:u w:val="single"/>
        </w:rPr>
        <w:t>ANNEX NÚM. 1</w:t>
      </w:r>
      <w:r>
        <w:rPr>
          <w:rFonts w:ascii="Arial" w:hAnsi="Arial" w:cs="Arial"/>
          <w:b/>
          <w:u w:val="single"/>
        </w:rPr>
        <w:t>.1</w:t>
      </w:r>
      <w:r w:rsidRPr="008D0644">
        <w:rPr>
          <w:rFonts w:ascii="Arial" w:hAnsi="Arial" w:cs="Arial"/>
          <w:b/>
          <w:u w:val="single"/>
        </w:rPr>
        <w:t xml:space="preserve"> DEL PCAP</w:t>
      </w:r>
    </w:p>
    <w:p w:rsidR="00C822FD" w:rsidRPr="008D0644" w:rsidRDefault="00C822FD" w:rsidP="00C822FD">
      <w:pPr>
        <w:jc w:val="center"/>
        <w:outlineLvl w:val="0"/>
        <w:rPr>
          <w:rFonts w:ascii="Arial" w:hAnsi="Arial" w:cs="Arial"/>
          <w:b/>
          <w:u w:val="single"/>
        </w:rPr>
      </w:pPr>
    </w:p>
    <w:p w:rsidR="00C822FD" w:rsidRPr="008D0644" w:rsidRDefault="00C822FD" w:rsidP="00C822FD">
      <w:pPr>
        <w:rPr>
          <w:rFonts w:ascii="Arial" w:hAnsi="Arial" w:cs="Arial"/>
        </w:rPr>
      </w:pPr>
    </w:p>
    <w:p w:rsidR="00C822FD" w:rsidRPr="008D0644" w:rsidRDefault="00C822FD" w:rsidP="00C822FD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:rsidR="00C822FD" w:rsidRDefault="00C822FD" w:rsidP="00C822FD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C822FD" w:rsidRPr="00B968A4" w:rsidRDefault="00C822FD" w:rsidP="00C822FD">
      <w:pPr>
        <w:spacing w:line="276" w:lineRule="auto"/>
        <w:rPr>
          <w:rFonts w:ascii="Arial" w:hAnsi="Arial" w:cs="Arial"/>
          <w:b/>
          <w:bCs/>
          <w:iCs/>
          <w:color w:val="0000FF"/>
          <w:sz w:val="22"/>
          <w:szCs w:val="22"/>
        </w:rPr>
      </w:pPr>
      <w:r>
        <w:rPr>
          <w:rFonts w:ascii="Arial" w:hAnsi="Arial" w:cs="Arial"/>
          <w:b/>
          <w:bCs/>
          <w:iCs/>
          <w:color w:val="0000FF"/>
          <w:sz w:val="22"/>
          <w:szCs w:val="22"/>
        </w:rPr>
        <w:t>LOT</w:t>
      </w:r>
      <w:r w:rsidRPr="00470080">
        <w:rPr>
          <w:rFonts w:ascii="Arial" w:hAnsi="Arial" w:cs="Arial"/>
          <w:b/>
          <w:bCs/>
          <w:iCs/>
          <w:color w:val="0000FF"/>
          <w:sz w:val="22"/>
          <w:szCs w:val="22"/>
        </w:rPr>
        <w:t xml:space="preserve"> 1: API</w:t>
      </w:r>
    </w:p>
    <w:p w:rsidR="00C822FD" w:rsidRPr="00995780" w:rsidRDefault="00C822FD" w:rsidP="00C822FD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:rsidR="00C822FD" w:rsidRPr="002310E8" w:rsidRDefault="00C822FD" w:rsidP="00C822FD">
      <w:pPr>
        <w:spacing w:line="276" w:lineRule="auto"/>
        <w:rPr>
          <w:rFonts w:ascii="Arial" w:hAnsi="Arial" w:cs="Arial"/>
          <w:i/>
        </w:rPr>
      </w:pPr>
      <w:r w:rsidRPr="002310E8">
        <w:rPr>
          <w:rFonts w:ascii="Arial" w:hAnsi="Arial" w:cs="Arial"/>
        </w:rPr>
        <w:t xml:space="preserve">Criteris avaluables amb </w:t>
      </w:r>
      <w:r w:rsidRPr="002310E8">
        <w:rPr>
          <w:rFonts w:ascii="Arial" w:hAnsi="Arial" w:cs="Arial"/>
          <w:color w:val="0000FF"/>
          <w:u w:val="single"/>
        </w:rPr>
        <w:t>fórmules automàtiques</w:t>
      </w:r>
      <w:r w:rsidRPr="002310E8">
        <w:rPr>
          <w:rFonts w:ascii="Arial" w:hAnsi="Arial" w:cs="Arial"/>
        </w:rPr>
        <w:t xml:space="preserve"> </w:t>
      </w:r>
    </w:p>
    <w:p w:rsidR="00C822FD" w:rsidRPr="002310E8" w:rsidRDefault="00C822FD" w:rsidP="00C822FD">
      <w:pPr>
        <w:spacing w:line="276" w:lineRule="auto"/>
        <w:rPr>
          <w:rFonts w:ascii="Arial" w:hAnsi="Arial" w:cs="Arial"/>
        </w:rPr>
      </w:pPr>
    </w:p>
    <w:p w:rsidR="00C822FD" w:rsidRDefault="00C822FD" w:rsidP="00C822FD">
      <w:pPr>
        <w:pStyle w:val="Prrafodelista"/>
        <w:numPr>
          <w:ilvl w:val="0"/>
          <w:numId w:val="50"/>
        </w:numPr>
        <w:spacing w:line="276" w:lineRule="auto"/>
        <w:rPr>
          <w:rFonts w:ascii="Arial" w:hAnsi="Arial" w:cs="Arial"/>
          <w:b/>
        </w:rPr>
      </w:pPr>
      <w:r w:rsidRPr="002310E8">
        <w:rPr>
          <w:rFonts w:ascii="Arial" w:hAnsi="Arial" w:cs="Arial"/>
          <w:b/>
        </w:rPr>
        <w:t xml:space="preserve">OFERTA ECONÒMICA </w:t>
      </w:r>
    </w:p>
    <w:p w:rsidR="00C822FD" w:rsidRPr="0074691C" w:rsidRDefault="00C822FD" w:rsidP="00C822FD">
      <w:pPr>
        <w:spacing w:line="276" w:lineRule="auto"/>
        <w:rPr>
          <w:rFonts w:ascii="Arial" w:hAnsi="Arial" w:cs="Arial"/>
          <w:b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694"/>
        <w:gridCol w:w="3118"/>
      </w:tblGrid>
      <w:tr w:rsidR="00C822FD" w:rsidRPr="002310E8" w:rsidTr="00B81BD3">
        <w:trPr>
          <w:trHeight w:val="448"/>
        </w:trPr>
        <w:tc>
          <w:tcPr>
            <w:tcW w:w="3686" w:type="dxa"/>
            <w:shd w:val="clear" w:color="000000" w:fill="D0CECE"/>
            <w:vAlign w:val="center"/>
            <w:hideMark/>
          </w:tcPr>
          <w:p w:rsidR="00C822FD" w:rsidRPr="002310E8" w:rsidRDefault="00C822FD" w:rsidP="00B81B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CONCEPTE</w:t>
            </w:r>
          </w:p>
        </w:tc>
        <w:tc>
          <w:tcPr>
            <w:tcW w:w="2694" w:type="dxa"/>
            <w:shd w:val="clear" w:color="000000" w:fill="D0CECE"/>
            <w:vAlign w:val="center"/>
            <w:hideMark/>
          </w:tcPr>
          <w:p w:rsidR="00C822FD" w:rsidRPr="002310E8" w:rsidRDefault="00C822FD" w:rsidP="00B81B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PREU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UNITARI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MÀXIM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MENSUAL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</w:rPr>
              <w:t>percentatge)</w:t>
            </w:r>
          </w:p>
        </w:tc>
        <w:tc>
          <w:tcPr>
            <w:tcW w:w="3118" w:type="dxa"/>
            <w:shd w:val="clear" w:color="000000" w:fill="D0CECE"/>
            <w:vAlign w:val="center"/>
          </w:tcPr>
          <w:p w:rsidR="00C822FD" w:rsidRPr="002310E8" w:rsidRDefault="00C822FD" w:rsidP="00B81B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  <w:r w:rsidRPr="002310E8">
              <w:rPr>
                <w:rFonts w:ascii="Arial" w:hAnsi="Arial" w:cs="Arial"/>
                <w:b/>
                <w:bCs/>
                <w:color w:val="000000"/>
              </w:rPr>
              <w:t xml:space="preserve">PREU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UNITARI MENSUAL 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OFERT  (</w:t>
            </w:r>
            <w:r>
              <w:rPr>
                <w:rFonts w:ascii="Arial" w:hAnsi="Arial" w:cs="Arial"/>
                <w:b/>
                <w:bCs/>
                <w:color w:val="000000"/>
              </w:rPr>
              <w:t>percentatge</w:t>
            </w:r>
            <w:r w:rsidRPr="002310E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C822FD" w:rsidRPr="00B01BFD" w:rsidTr="00B81BD3">
        <w:trPr>
          <w:trHeight w:val="752"/>
        </w:trPr>
        <w:tc>
          <w:tcPr>
            <w:tcW w:w="3686" w:type="dxa"/>
            <w:shd w:val="clear" w:color="auto" w:fill="auto"/>
            <w:noWrap/>
            <w:vAlign w:val="center"/>
          </w:tcPr>
          <w:p w:rsidR="00C822FD" w:rsidRDefault="00C822FD" w:rsidP="00B81B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68D">
              <w:rPr>
                <w:rFonts w:ascii="Arial" w:hAnsi="Arial" w:cs="Arial"/>
                <w:b/>
                <w:sz w:val="22"/>
                <w:szCs w:val="22"/>
              </w:rPr>
              <w:t>Lot 1: API</w:t>
            </w:r>
          </w:p>
          <w:p w:rsidR="00C822FD" w:rsidRPr="00B01BFD" w:rsidRDefault="00C822FD" w:rsidP="00B81BD3">
            <w:pPr>
              <w:rPr>
                <w:rFonts w:ascii="Arial" w:hAnsi="Arial" w:cs="Arial"/>
                <w:b/>
              </w:rPr>
            </w:pPr>
            <w:r w:rsidRPr="0074268D">
              <w:rPr>
                <w:rFonts w:ascii="Arial" w:hAnsi="Arial" w:cs="Arial"/>
                <w:sz w:val="22"/>
                <w:szCs w:val="22"/>
              </w:rPr>
              <w:t xml:space="preserve">preu percentual màxim que es </w:t>
            </w:r>
            <w:r>
              <w:rPr>
                <w:rFonts w:ascii="Arial" w:hAnsi="Arial" w:cs="Arial"/>
                <w:sz w:val="22"/>
                <w:szCs w:val="22"/>
              </w:rPr>
              <w:t>determina</w:t>
            </w:r>
            <w:r w:rsidRPr="0074268D">
              <w:rPr>
                <w:rFonts w:ascii="Arial" w:hAnsi="Arial" w:cs="Arial"/>
                <w:sz w:val="22"/>
                <w:szCs w:val="22"/>
              </w:rPr>
              <w:t xml:space="preserve"> per la </w:t>
            </w:r>
            <w:r w:rsidRPr="008F3782">
              <w:rPr>
                <w:rFonts w:ascii="Arial" w:hAnsi="Arial" w:cs="Arial"/>
                <w:sz w:val="22"/>
                <w:szCs w:val="22"/>
              </w:rPr>
              <w:t>ven</w:t>
            </w:r>
            <w:r w:rsidRPr="00857E14">
              <w:rPr>
                <w:rFonts w:ascii="Arial" w:hAnsi="Arial" w:cs="Arial"/>
                <w:sz w:val="22"/>
                <w:szCs w:val="22"/>
              </w:rPr>
              <w:t>da</w:t>
            </w:r>
            <w:r w:rsidRPr="008F3782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74268D">
              <w:rPr>
                <w:rFonts w:ascii="Arial" w:hAnsi="Arial" w:cs="Arial"/>
                <w:sz w:val="22"/>
                <w:szCs w:val="22"/>
              </w:rPr>
              <w:t xml:space="preserve">e cada </w:t>
            </w:r>
            <w:proofErr w:type="spellStart"/>
            <w:r w:rsidRPr="0074268D">
              <w:rPr>
                <w:rFonts w:ascii="Arial" w:hAnsi="Arial" w:cs="Arial"/>
                <w:sz w:val="22"/>
                <w:szCs w:val="22"/>
              </w:rPr>
              <w:t>vivenda</w:t>
            </w:r>
            <w:proofErr w:type="spellEnd"/>
          </w:p>
        </w:tc>
        <w:tc>
          <w:tcPr>
            <w:tcW w:w="2694" w:type="dxa"/>
            <w:noWrap/>
            <w:vAlign w:val="center"/>
          </w:tcPr>
          <w:p w:rsidR="00C822FD" w:rsidRPr="00B01BFD" w:rsidRDefault="00C822FD" w:rsidP="00B81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7%</w:t>
            </w:r>
          </w:p>
        </w:tc>
        <w:tc>
          <w:tcPr>
            <w:tcW w:w="3118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</w:t>
            </w:r>
          </w:p>
        </w:tc>
      </w:tr>
    </w:tbl>
    <w:p w:rsidR="00C822FD" w:rsidRDefault="00C822FD" w:rsidP="00C822FD">
      <w:pPr>
        <w:spacing w:line="276" w:lineRule="auto"/>
        <w:rPr>
          <w:rFonts w:ascii="Arial" w:hAnsi="Arial" w:cs="Arial"/>
        </w:rPr>
      </w:pPr>
    </w:p>
    <w:p w:rsidR="00C822FD" w:rsidRPr="002310E8" w:rsidRDefault="00C822FD" w:rsidP="00C822FD">
      <w:pPr>
        <w:spacing w:line="276" w:lineRule="auto"/>
        <w:rPr>
          <w:rFonts w:ascii="Arial" w:hAnsi="Arial" w:cs="Arial"/>
        </w:rPr>
      </w:pPr>
    </w:p>
    <w:p w:rsidR="00C822FD" w:rsidRPr="001D02DB" w:rsidRDefault="00C822FD" w:rsidP="00C822FD">
      <w:pPr>
        <w:pStyle w:val="Prrafodelista"/>
        <w:numPr>
          <w:ilvl w:val="0"/>
          <w:numId w:val="50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1D02DB">
        <w:rPr>
          <w:rFonts w:ascii="Arial" w:hAnsi="Arial" w:cs="Arial"/>
          <w:b/>
          <w:bCs/>
        </w:rPr>
        <w:t>OFERTA D'AVALUACIÓ AUTOMÀTICA</w:t>
      </w:r>
    </w:p>
    <w:p w:rsidR="00C822FD" w:rsidRPr="002310E8" w:rsidRDefault="00C822FD" w:rsidP="00C822FD">
      <w:pPr>
        <w:pStyle w:val="Prrafodelista"/>
        <w:spacing w:line="276" w:lineRule="auto"/>
        <w:ind w:left="720"/>
        <w:outlineLvl w:val="0"/>
        <w:rPr>
          <w:rFonts w:ascii="Arial" w:hAnsi="Arial" w:cs="Arial"/>
          <w:b/>
          <w:bCs/>
        </w:rPr>
      </w:pPr>
    </w:p>
    <w:p w:rsidR="00C822FD" w:rsidRDefault="00C822FD" w:rsidP="00C822FD">
      <w:pPr>
        <w:spacing w:line="276" w:lineRule="auto"/>
        <w:outlineLvl w:val="0"/>
        <w:rPr>
          <w:rFonts w:ascii="Arial" w:hAnsi="Arial" w:cs="Arial"/>
          <w:spacing w:val="-4"/>
        </w:rPr>
      </w:pPr>
      <w:bookmarkStart w:id="0" w:name="_Hlk174453333"/>
      <w:r w:rsidRPr="002310E8">
        <w:rPr>
          <w:rFonts w:ascii="Arial" w:hAnsi="Arial" w:cs="Arial"/>
          <w:bCs/>
        </w:rPr>
        <w:t xml:space="preserve">Marcar amb una “x” la casella </w:t>
      </w:r>
      <w:r w:rsidRPr="00AF2940">
        <w:rPr>
          <w:rFonts w:ascii="Arial" w:hAnsi="Arial" w:cs="Arial"/>
          <w:bCs/>
        </w:rPr>
        <w:t>corresponent a Si o No</w:t>
      </w:r>
      <w:r>
        <w:rPr>
          <w:rFonts w:ascii="Arial" w:hAnsi="Arial" w:cs="Arial"/>
          <w:bCs/>
        </w:rPr>
        <w:t>.</w:t>
      </w:r>
    </w:p>
    <w:p w:rsidR="00C822FD" w:rsidRPr="002310E8" w:rsidRDefault="00C822FD" w:rsidP="00C822FD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711" w:type="dxa"/>
        <w:tblLook w:val="04A0" w:firstRow="1" w:lastRow="0" w:firstColumn="1" w:lastColumn="0" w:noHBand="0" w:noVBand="1"/>
      </w:tblPr>
      <w:tblGrid>
        <w:gridCol w:w="3182"/>
        <w:gridCol w:w="926"/>
        <w:gridCol w:w="1063"/>
        <w:gridCol w:w="2360"/>
        <w:gridCol w:w="1341"/>
        <w:gridCol w:w="1839"/>
      </w:tblGrid>
      <w:tr w:rsidR="00C822FD" w:rsidRPr="00600E37" w:rsidTr="00B81BD3">
        <w:trPr>
          <w:trHeight w:val="1834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bookmarkEnd w:id="0"/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C822FD" w:rsidRPr="00B01B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16E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Es puntuarà d'acord a la següent </w:t>
            </w:r>
            <w:proofErr w:type="spellStart"/>
            <w:r w:rsidRPr="00116E80">
              <w:rPr>
                <w:rFonts w:ascii="Arial" w:hAnsi="Arial" w:cs="Arial"/>
                <w:b/>
                <w:bCs/>
                <w:sz w:val="21"/>
                <w:szCs w:val="21"/>
              </w:rPr>
              <w:t>baremació</w:t>
            </w:r>
            <w:proofErr w:type="spellEnd"/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PUNTS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B01BFD">
              <w:rPr>
                <w:rFonts w:ascii="Arial" w:hAnsi="Arial" w:cs="Arial"/>
                <w:b/>
                <w:bCs/>
              </w:rPr>
              <w:t>OBSERVACIONS</w:t>
            </w:r>
          </w:p>
        </w:tc>
      </w:tr>
      <w:tr w:rsidR="00C822FD" w:rsidRPr="00600E37" w:rsidTr="00B81BD3">
        <w:trPr>
          <w:trHeight w:val="413"/>
        </w:trPr>
        <w:tc>
          <w:tcPr>
            <w:tcW w:w="3182" w:type="dxa"/>
            <w:vMerge w:val="restart"/>
            <w:vAlign w:val="center"/>
          </w:tcPr>
          <w:p w:rsidR="00C822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CB018B">
              <w:rPr>
                <w:rFonts w:ascii="Arial" w:hAnsi="Arial" w:cs="Arial"/>
                <w:bCs/>
              </w:rPr>
              <w:t>Experiència prèvia de almenys d'una de les persones que conformin l'equip tècnic sobre les funcions descrites en aquest plec tècnic en més de 5 anys</w:t>
            </w:r>
            <w:r>
              <w:rPr>
                <w:rFonts w:ascii="Arial" w:hAnsi="Arial" w:cs="Arial"/>
                <w:bCs/>
              </w:rPr>
              <w:t>.</w:t>
            </w:r>
          </w:p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926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2B0C59">
              <w:rPr>
                <w:rFonts w:ascii="Arial" w:hAnsi="Arial" w:cs="Arial"/>
                <w:sz w:val="22"/>
                <w:szCs w:val="22"/>
              </w:rPr>
              <w:t>Entre 5 i 10 anys</w:t>
            </w:r>
          </w:p>
        </w:tc>
        <w:tc>
          <w:tcPr>
            <w:tcW w:w="1341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 w:val="restart"/>
            <w:vAlign w:val="center"/>
          </w:tcPr>
          <w:p w:rsidR="00C822FD" w:rsidRDefault="007E2338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1643A4">
              <w:rPr>
                <w:rFonts w:ascii="Arial" w:hAnsi="Arial" w:cs="Arial"/>
                <w:bCs/>
                <w:i/>
              </w:rPr>
              <w:t xml:space="preserve">Per acreditar aquest criteri s’haurà d’aportar CV o declaració responsable en el </w:t>
            </w:r>
            <w:r w:rsidRPr="00797E6B">
              <w:rPr>
                <w:rFonts w:ascii="Arial" w:hAnsi="Arial" w:cs="Arial"/>
                <w:bCs/>
                <w:i/>
                <w:color w:val="3333FF"/>
              </w:rPr>
              <w:t>Sobre C.</w:t>
            </w:r>
          </w:p>
        </w:tc>
      </w:tr>
      <w:tr w:rsidR="00C822FD" w:rsidRPr="00600E37" w:rsidTr="00B81BD3">
        <w:trPr>
          <w:trHeight w:val="708"/>
        </w:trPr>
        <w:tc>
          <w:tcPr>
            <w:tcW w:w="3182" w:type="dxa"/>
            <w:vMerge/>
            <w:vAlign w:val="center"/>
          </w:tcPr>
          <w:p w:rsidR="00C822FD" w:rsidRPr="00CB018B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2B0C59">
              <w:rPr>
                <w:rFonts w:ascii="Arial" w:hAnsi="Arial" w:cs="Arial"/>
                <w:sz w:val="22"/>
                <w:szCs w:val="22"/>
              </w:rPr>
              <w:t>Entre 10 i 20 anys</w:t>
            </w:r>
          </w:p>
        </w:tc>
        <w:tc>
          <w:tcPr>
            <w:tcW w:w="1341" w:type="dxa"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822FD" w:rsidRPr="00600E37" w:rsidTr="00B81BD3">
        <w:trPr>
          <w:trHeight w:val="493"/>
        </w:trPr>
        <w:tc>
          <w:tcPr>
            <w:tcW w:w="3182" w:type="dxa"/>
            <w:vMerge/>
            <w:vAlign w:val="center"/>
          </w:tcPr>
          <w:p w:rsidR="00C822FD" w:rsidRPr="00CB018B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926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2B0C59">
              <w:rPr>
                <w:rFonts w:ascii="Arial" w:hAnsi="Arial" w:cs="Arial"/>
                <w:sz w:val="22"/>
                <w:szCs w:val="22"/>
              </w:rPr>
              <w:t>Més de 20 anys</w:t>
            </w:r>
          </w:p>
        </w:tc>
        <w:tc>
          <w:tcPr>
            <w:tcW w:w="1341" w:type="dxa"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822FD" w:rsidRPr="00600E37" w:rsidTr="00B81BD3">
        <w:trPr>
          <w:trHeight w:val="307"/>
        </w:trPr>
        <w:tc>
          <w:tcPr>
            <w:tcW w:w="3182" w:type="dxa"/>
            <w:vMerge w:val="restart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2B0C59">
              <w:rPr>
                <w:rFonts w:ascii="Arial" w:hAnsi="Arial" w:cs="Arial"/>
                <w:sz w:val="22"/>
                <w:szCs w:val="22"/>
              </w:rPr>
              <w:t>Resposta a les peticions telemàtiques per part del VHIR en menys de 24h</w:t>
            </w:r>
          </w:p>
        </w:tc>
        <w:tc>
          <w:tcPr>
            <w:tcW w:w="926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C822FD" w:rsidRPr="00CB018B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color w:val="3333FF"/>
              </w:rPr>
            </w:pPr>
            <w:r w:rsidRPr="0021717E">
              <w:rPr>
                <w:rFonts w:ascii="Arial" w:hAnsi="Arial" w:cs="Arial"/>
                <w:sz w:val="22"/>
                <w:szCs w:val="22"/>
              </w:rPr>
              <w:t>Resposta entre menys de 24 y 18 hores</w:t>
            </w:r>
          </w:p>
        </w:tc>
        <w:tc>
          <w:tcPr>
            <w:tcW w:w="1341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 w:val="restart"/>
            <w:vAlign w:val="center"/>
          </w:tcPr>
          <w:p w:rsidR="00C822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C822FD" w:rsidRPr="00600E37" w:rsidTr="00B81BD3">
        <w:trPr>
          <w:trHeight w:val="214"/>
        </w:trPr>
        <w:tc>
          <w:tcPr>
            <w:tcW w:w="3182" w:type="dxa"/>
            <w:vMerge/>
            <w:vAlign w:val="center"/>
          </w:tcPr>
          <w:p w:rsidR="00C822FD" w:rsidRPr="002B0C59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C822FD" w:rsidRPr="00CB018B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color w:val="3333FF"/>
              </w:rPr>
            </w:pPr>
            <w:r w:rsidRPr="0021717E">
              <w:rPr>
                <w:rFonts w:ascii="Arial" w:hAnsi="Arial" w:cs="Arial"/>
                <w:sz w:val="22"/>
                <w:szCs w:val="22"/>
              </w:rPr>
              <w:t>Resposta entre menys de 18 y 12 hores</w:t>
            </w:r>
          </w:p>
        </w:tc>
        <w:tc>
          <w:tcPr>
            <w:tcW w:w="1341" w:type="dxa"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822FD" w:rsidRPr="00600E37" w:rsidTr="00B81BD3">
        <w:trPr>
          <w:trHeight w:val="160"/>
        </w:trPr>
        <w:tc>
          <w:tcPr>
            <w:tcW w:w="3182" w:type="dxa"/>
            <w:vMerge/>
            <w:vAlign w:val="center"/>
          </w:tcPr>
          <w:p w:rsidR="00C822FD" w:rsidRPr="002B0C59" w:rsidRDefault="00C822FD" w:rsidP="00B81BD3">
            <w:pPr>
              <w:spacing w:line="276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C822FD" w:rsidRPr="00CB018B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color w:val="3333FF"/>
              </w:rPr>
            </w:pPr>
            <w:r w:rsidRPr="0021717E">
              <w:rPr>
                <w:rFonts w:ascii="Arial" w:hAnsi="Arial" w:cs="Arial"/>
                <w:sz w:val="22"/>
                <w:szCs w:val="22"/>
              </w:rPr>
              <w:t>Resposta entre menys de 12 y 6 hores</w:t>
            </w:r>
          </w:p>
        </w:tc>
        <w:tc>
          <w:tcPr>
            <w:tcW w:w="1341" w:type="dxa"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822FD" w:rsidRPr="00600E37" w:rsidTr="00B81BD3">
        <w:trPr>
          <w:trHeight w:val="160"/>
        </w:trPr>
        <w:tc>
          <w:tcPr>
            <w:tcW w:w="3182" w:type="dxa"/>
            <w:vMerge/>
            <w:vAlign w:val="center"/>
          </w:tcPr>
          <w:p w:rsidR="00C822FD" w:rsidRPr="002B0C59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C822FD" w:rsidRPr="00CB018B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color w:val="3333FF"/>
              </w:rPr>
            </w:pPr>
            <w:r w:rsidRPr="0021717E">
              <w:rPr>
                <w:rFonts w:ascii="Arial" w:hAnsi="Arial" w:cs="Arial"/>
                <w:sz w:val="22"/>
                <w:szCs w:val="22"/>
              </w:rPr>
              <w:t>Resposta en menys de 6 hores</w:t>
            </w:r>
          </w:p>
        </w:tc>
        <w:tc>
          <w:tcPr>
            <w:tcW w:w="1341" w:type="dxa"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/>
            <w:vAlign w:val="center"/>
          </w:tcPr>
          <w:p w:rsidR="00C822FD" w:rsidRDefault="00C822FD" w:rsidP="00B81BD3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C822FD" w:rsidRPr="00600E37" w:rsidTr="00B81BD3">
        <w:tc>
          <w:tcPr>
            <w:tcW w:w="3182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Coneixement del català nivell C del personal que executi els serveis</w:t>
            </w:r>
          </w:p>
        </w:tc>
        <w:tc>
          <w:tcPr>
            <w:tcW w:w="926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C822FD" w:rsidRPr="00371F7C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41" w:type="dxa"/>
            <w:vAlign w:val="center"/>
          </w:tcPr>
          <w:p w:rsidR="00C822FD" w:rsidRPr="00B01B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Align w:val="center"/>
          </w:tcPr>
          <w:p w:rsidR="00C822FD" w:rsidRDefault="00C822FD" w:rsidP="00B81BD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CB018B">
              <w:rPr>
                <w:rFonts w:ascii="Arial" w:hAnsi="Arial" w:cs="Arial"/>
                <w:bCs/>
                <w:i/>
              </w:rPr>
              <w:t xml:space="preserve">Per acreditar aquest criteri s’haurà d’aportar certificat del nivell C o títol equivalent en el </w:t>
            </w:r>
            <w:r w:rsidRPr="00CB018B">
              <w:rPr>
                <w:rFonts w:ascii="Arial" w:hAnsi="Arial" w:cs="Arial"/>
                <w:bCs/>
                <w:i/>
                <w:color w:val="3333FF"/>
              </w:rPr>
              <w:t xml:space="preserve">Sobre </w:t>
            </w:r>
            <w:r>
              <w:rPr>
                <w:rFonts w:ascii="Arial" w:hAnsi="Arial" w:cs="Arial"/>
                <w:bCs/>
                <w:i/>
                <w:color w:val="3333FF"/>
              </w:rPr>
              <w:t>C</w:t>
            </w:r>
            <w:r w:rsidRPr="00CB018B"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7E2338" w:rsidTr="00B81BD3">
        <w:trPr>
          <w:trHeight w:val="1376"/>
        </w:trPr>
        <w:tc>
          <w:tcPr>
            <w:tcW w:w="3182" w:type="dxa"/>
            <w:vMerge w:val="restart"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bookmarkStart w:id="1" w:name="_GoBack" w:colFirst="5" w:colLast="5"/>
            <w:r w:rsidRPr="006D64A7">
              <w:rPr>
                <w:rFonts w:ascii="Arial" w:hAnsi="Arial" w:cs="Arial"/>
                <w:color w:val="000000"/>
                <w:sz w:val="22"/>
                <w:szCs w:val="22"/>
              </w:rPr>
              <w:t>Que el licitador apliqui mesures orientades a la conciliació de la vida familiar i laboral, de tal manera que el personal adscrit a l'execució es vegi positivament afectat per aquesta mesura</w:t>
            </w:r>
          </w:p>
        </w:tc>
        <w:tc>
          <w:tcPr>
            <w:tcW w:w="926" w:type="dxa"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7E2338" w:rsidRPr="008D0644" w:rsidRDefault="007E2338" w:rsidP="007E233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6D64A7">
              <w:rPr>
                <w:rFonts w:ascii="Arial" w:hAnsi="Arial" w:cs="Arial"/>
                <w:color w:val="000000"/>
                <w:sz w:val="22"/>
                <w:szCs w:val="22"/>
              </w:rPr>
              <w:t>Flexibilitat horària o possibilitat de teletreballar</w:t>
            </w:r>
          </w:p>
        </w:tc>
        <w:tc>
          <w:tcPr>
            <w:tcW w:w="1341" w:type="dxa"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B01BFD">
              <w:rPr>
                <w:rFonts w:ascii="Arial" w:hAnsi="Arial" w:cs="Arial"/>
                <w:bCs/>
              </w:rPr>
              <w:t xml:space="preserve"> punts</w:t>
            </w:r>
          </w:p>
        </w:tc>
        <w:tc>
          <w:tcPr>
            <w:tcW w:w="1839" w:type="dxa"/>
            <w:vMerge w:val="restart"/>
            <w:vAlign w:val="center"/>
          </w:tcPr>
          <w:p w:rsidR="007E2338" w:rsidRDefault="007E2338" w:rsidP="007E233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 w:rsidRPr="00797E6B">
              <w:rPr>
                <w:rFonts w:ascii="Arial" w:hAnsi="Arial" w:cs="Arial"/>
                <w:bCs/>
                <w:i/>
              </w:rPr>
              <w:t xml:space="preserve">Per a la seva valoració la persona licitadora haurà d'especificar de forma detallada les mesures de conciliació prevista, el calendari d'aplicació i les mesures de seguiment i avaluació en el </w:t>
            </w:r>
            <w:r w:rsidRPr="00CB018B">
              <w:rPr>
                <w:rFonts w:ascii="Arial" w:hAnsi="Arial" w:cs="Arial"/>
                <w:bCs/>
                <w:i/>
                <w:color w:val="3333FF"/>
              </w:rPr>
              <w:t xml:space="preserve">Sobre </w:t>
            </w:r>
            <w:r>
              <w:rPr>
                <w:rFonts w:ascii="Arial" w:hAnsi="Arial" w:cs="Arial"/>
                <w:bCs/>
                <w:i/>
                <w:color w:val="3333FF"/>
              </w:rPr>
              <w:t>C</w:t>
            </w:r>
            <w:r w:rsidRPr="00CB018B">
              <w:rPr>
                <w:rFonts w:ascii="Arial" w:hAnsi="Arial" w:cs="Arial"/>
                <w:bCs/>
                <w:i/>
              </w:rPr>
              <w:t>..</w:t>
            </w:r>
          </w:p>
        </w:tc>
      </w:tr>
      <w:bookmarkEnd w:id="1"/>
      <w:tr w:rsidR="007E2338" w:rsidTr="00B81BD3">
        <w:trPr>
          <w:trHeight w:val="1400"/>
        </w:trPr>
        <w:tc>
          <w:tcPr>
            <w:tcW w:w="3182" w:type="dxa"/>
            <w:vMerge/>
            <w:vAlign w:val="center"/>
          </w:tcPr>
          <w:p w:rsidR="007E2338" w:rsidRPr="006D64A7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7E2338" w:rsidRPr="008D0644" w:rsidRDefault="007E2338" w:rsidP="007E233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6D64A7">
              <w:rPr>
                <w:rFonts w:ascii="Arial" w:hAnsi="Arial" w:cs="Arial"/>
                <w:color w:val="000000"/>
                <w:sz w:val="22"/>
                <w:szCs w:val="22"/>
              </w:rPr>
              <w:t>Permís per dia extra per maternitat o paternitat o per altres motius</w:t>
            </w:r>
          </w:p>
        </w:tc>
        <w:tc>
          <w:tcPr>
            <w:tcW w:w="1341" w:type="dxa"/>
            <w:vAlign w:val="center"/>
          </w:tcPr>
          <w:p w:rsidR="007E2338" w:rsidRDefault="007E2338" w:rsidP="007E233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punts</w:t>
            </w:r>
          </w:p>
        </w:tc>
        <w:tc>
          <w:tcPr>
            <w:tcW w:w="1839" w:type="dxa"/>
            <w:vMerge/>
            <w:vAlign w:val="center"/>
          </w:tcPr>
          <w:p w:rsidR="007E2338" w:rsidRDefault="007E2338" w:rsidP="007E233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</w:tr>
      <w:tr w:rsidR="007E2338" w:rsidTr="00B81BD3">
        <w:tc>
          <w:tcPr>
            <w:tcW w:w="3182" w:type="dxa"/>
            <w:vAlign w:val="center"/>
          </w:tcPr>
          <w:p w:rsidR="007E2338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CB018B">
              <w:rPr>
                <w:rFonts w:ascii="Arial" w:hAnsi="Arial" w:cs="Arial"/>
                <w:color w:val="000000"/>
              </w:rPr>
              <w:t>Que la plantilla de personal que executi el contracte mantingui un equilibri entre dones i homes. És a dir, que el percentatge de persones assignades a desenvolupar el projecte, sigui paritari en dones i homes</w:t>
            </w:r>
          </w:p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</w:rPr>
            </w:pPr>
            <w:r w:rsidRPr="00CB018B">
              <w:rPr>
                <w:rFonts w:ascii="Arial" w:hAnsi="Arial" w:cs="Arial"/>
                <w:color w:val="000000"/>
              </w:rPr>
              <w:t>S'entendrà que hi ha un equilibri i paritat entre dones i homes quan hi hagi una diferència màxima d'1 persona</w:t>
            </w:r>
          </w:p>
        </w:tc>
        <w:tc>
          <w:tcPr>
            <w:tcW w:w="926" w:type="dxa"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063" w:type="dxa"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2360" w:type="dxa"/>
            <w:vAlign w:val="center"/>
          </w:tcPr>
          <w:p w:rsidR="007E2338" w:rsidRPr="008D0644" w:rsidRDefault="007E2338" w:rsidP="007E233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41" w:type="dxa"/>
            <w:vAlign w:val="center"/>
          </w:tcPr>
          <w:p w:rsidR="007E2338" w:rsidRPr="00B01BFD" w:rsidRDefault="007E2338" w:rsidP="007E233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 punts</w:t>
            </w:r>
          </w:p>
        </w:tc>
        <w:tc>
          <w:tcPr>
            <w:tcW w:w="1839" w:type="dxa"/>
            <w:vAlign w:val="center"/>
          </w:tcPr>
          <w:p w:rsidR="007E2338" w:rsidRDefault="007E2338" w:rsidP="007E233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C822FD" w:rsidRPr="002310E8" w:rsidRDefault="00C822FD" w:rsidP="00C822FD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:rsidR="00C822FD" w:rsidRPr="002310E8" w:rsidRDefault="00C822FD" w:rsidP="00C822FD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2310E8">
        <w:rPr>
          <w:rFonts w:ascii="Arial" w:hAnsi="Arial" w:cs="Arial"/>
        </w:rPr>
        <w:t>Signat,</w:t>
      </w:r>
    </w:p>
    <w:p w:rsidR="00C822FD" w:rsidRDefault="00C822FD" w:rsidP="00C822FD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822FD" w:rsidRPr="00995780" w:rsidRDefault="00C822FD" w:rsidP="00C822FD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C822FD" w:rsidRPr="008D0644" w:rsidRDefault="00C822FD" w:rsidP="00C822FD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>Termini de validesa de la oferta............................4 mesos</w:t>
      </w: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  <w:r w:rsidRPr="008D0644">
        <w:rPr>
          <w:rFonts w:ascii="Arial" w:hAnsi="Arial" w:cs="Arial"/>
          <w:i/>
        </w:rPr>
        <w:t>(quedaran excloses del procediment de licitació les ofertes que presentin un import i/o termini superior al de licitació)</w:t>
      </w: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C822FD" w:rsidRDefault="00C822FD" w:rsidP="00C822FD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</w:p>
    <w:p w:rsidR="0045672B" w:rsidRPr="00197D17" w:rsidRDefault="0045672B" w:rsidP="00DB072A">
      <w:pPr>
        <w:rPr>
          <w:lang w:val="es-ES"/>
        </w:rPr>
      </w:pPr>
    </w:p>
    <w:sectPr w:rsidR="0045672B" w:rsidRPr="00197D17" w:rsidSect="0013034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0F30B0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</w:rPr>
      <w:drawing>
        <wp:anchor distT="0" distB="0" distL="114300" distR="114300" simplePos="0" relativeHeight="251661312" behindDoc="1" locked="0" layoutInCell="1" allowOverlap="1" wp14:anchorId="51E3391D" wp14:editId="1512F2EB">
          <wp:simplePos x="0" y="0"/>
          <wp:positionH relativeFrom="margin">
            <wp:posOffset>-152400</wp:posOffset>
          </wp:positionH>
          <wp:positionV relativeFrom="paragraph">
            <wp:posOffset>76200</wp:posOffset>
          </wp:positionV>
          <wp:extent cx="2832100" cy="63563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5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0"/>
  </w:num>
  <w:num w:numId="3">
    <w:abstractNumId w:val="7"/>
  </w:num>
  <w:num w:numId="4">
    <w:abstractNumId w:val="27"/>
  </w:num>
  <w:num w:numId="5">
    <w:abstractNumId w:val="38"/>
  </w:num>
  <w:num w:numId="6">
    <w:abstractNumId w:val="1"/>
  </w:num>
  <w:num w:numId="7">
    <w:abstractNumId w:val="3"/>
  </w:num>
  <w:num w:numId="8">
    <w:abstractNumId w:val="33"/>
  </w:num>
  <w:num w:numId="9">
    <w:abstractNumId w:val="39"/>
  </w:num>
  <w:num w:numId="10">
    <w:abstractNumId w:val="14"/>
  </w:num>
  <w:num w:numId="11">
    <w:abstractNumId w:val="20"/>
  </w:num>
  <w:num w:numId="12">
    <w:abstractNumId w:val="0"/>
  </w:num>
  <w:num w:numId="13">
    <w:abstractNumId w:val="43"/>
  </w:num>
  <w:num w:numId="14">
    <w:abstractNumId w:val="15"/>
  </w:num>
  <w:num w:numId="15">
    <w:abstractNumId w:val="47"/>
  </w:num>
  <w:num w:numId="16">
    <w:abstractNumId w:val="32"/>
  </w:num>
  <w:num w:numId="17">
    <w:abstractNumId w:val="13"/>
  </w:num>
  <w:num w:numId="18">
    <w:abstractNumId w:val="21"/>
  </w:num>
  <w:num w:numId="19">
    <w:abstractNumId w:val="45"/>
  </w:num>
  <w:num w:numId="20">
    <w:abstractNumId w:val="36"/>
  </w:num>
  <w:num w:numId="21">
    <w:abstractNumId w:val="42"/>
  </w:num>
  <w:num w:numId="22">
    <w:abstractNumId w:val="9"/>
  </w:num>
  <w:num w:numId="23">
    <w:abstractNumId w:val="40"/>
  </w:num>
  <w:num w:numId="24">
    <w:abstractNumId w:val="19"/>
  </w:num>
  <w:num w:numId="25">
    <w:abstractNumId w:val="37"/>
  </w:num>
  <w:num w:numId="26">
    <w:abstractNumId w:val="48"/>
  </w:num>
  <w:num w:numId="27">
    <w:abstractNumId w:val="12"/>
  </w:num>
  <w:num w:numId="28">
    <w:abstractNumId w:val="44"/>
  </w:num>
  <w:num w:numId="29">
    <w:abstractNumId w:val="17"/>
  </w:num>
  <w:num w:numId="30">
    <w:abstractNumId w:val="4"/>
  </w:num>
  <w:num w:numId="31">
    <w:abstractNumId w:val="22"/>
  </w:num>
  <w:num w:numId="32">
    <w:abstractNumId w:val="35"/>
  </w:num>
  <w:num w:numId="33">
    <w:abstractNumId w:val="34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8"/>
  </w:num>
  <w:num w:numId="42">
    <w:abstractNumId w:val="2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16"/>
  </w:num>
  <w:num w:numId="46">
    <w:abstractNumId w:val="5"/>
  </w:num>
  <w:num w:numId="47">
    <w:abstractNumId w:val="29"/>
  </w:num>
  <w:num w:numId="48">
    <w:abstractNumId w:val="11"/>
  </w:num>
  <w:num w:numId="49">
    <w:abstractNumId w:val="31"/>
  </w:num>
  <w:num w:numId="50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30B0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64D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97D17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6D6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11D7"/>
    <w:rsid w:val="00302874"/>
    <w:rsid w:val="00310391"/>
    <w:rsid w:val="00310D0D"/>
    <w:rsid w:val="00311B3A"/>
    <w:rsid w:val="00320827"/>
    <w:rsid w:val="003213F5"/>
    <w:rsid w:val="00321629"/>
    <w:rsid w:val="00321C9E"/>
    <w:rsid w:val="00322B4F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5E8F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66B"/>
    <w:rsid w:val="003D3D34"/>
    <w:rsid w:val="003D6D6E"/>
    <w:rsid w:val="003E157F"/>
    <w:rsid w:val="003E7F7E"/>
    <w:rsid w:val="003F6321"/>
    <w:rsid w:val="003F669F"/>
    <w:rsid w:val="004049FF"/>
    <w:rsid w:val="00406B29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2C42"/>
    <w:rsid w:val="005A2E5B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4089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67949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338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32DE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365E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4CD3"/>
    <w:rsid w:val="00B96402"/>
    <w:rsid w:val="00B97928"/>
    <w:rsid w:val="00BA1656"/>
    <w:rsid w:val="00BB26EE"/>
    <w:rsid w:val="00BB313A"/>
    <w:rsid w:val="00BB4A24"/>
    <w:rsid w:val="00BC05CF"/>
    <w:rsid w:val="00BD2A8A"/>
    <w:rsid w:val="00BD573B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22FD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D7633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060C"/>
    <w:rsid w:val="00F24471"/>
    <w:rsid w:val="00F31590"/>
    <w:rsid w:val="00F41E6E"/>
    <w:rsid w:val="00F42E7F"/>
    <w:rsid w:val="00F43E52"/>
    <w:rsid w:val="00F43E8A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794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3595-6BBA-475D-A587-3BDE0E49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439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Ivana Andrea Pribac Pernalete</cp:lastModifiedBy>
  <cp:revision>91</cp:revision>
  <cp:lastPrinted>2018-06-11T10:35:00Z</cp:lastPrinted>
  <dcterms:created xsi:type="dcterms:W3CDTF">2022-02-16T08:00:00Z</dcterms:created>
  <dcterms:modified xsi:type="dcterms:W3CDTF">2025-01-16T16:11:00Z</dcterms:modified>
</cp:coreProperties>
</file>